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E59" w:rsidRPr="007F2172" w:rsidRDefault="00A83E59" w:rsidP="00A83E59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2172">
        <w:rPr>
          <w:rFonts w:ascii="Times New Roman" w:hAnsi="Times New Roman" w:cs="Times New Roman"/>
          <w:color w:val="000000" w:themeColor="text1"/>
          <w:sz w:val="24"/>
          <w:szCs w:val="24"/>
        </w:rPr>
        <w:t>Na temelju članka 98. Zakona o komunalnom gospodarstvu („Narodne novine“ br. 68/18, 110/18, 32/20 i 145/24), članaka 25. i 100. Statuta Općine Križ („Glasnik Zagrebačke županije“ br. 11/21, 57/23 i 25/25) i članka 64. Poslovnika Općinskog vijeća Općine Križ („Glasnik Zagrebačke županije“ br. 11/21) Općinsko vijeće Općine Križ 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5.</w:t>
      </w:r>
      <w:r w:rsidRPr="007F21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sjednici održanoj dana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20. studenoga 2025</w:t>
      </w:r>
      <w:r w:rsidRPr="007F2172">
        <w:rPr>
          <w:rFonts w:ascii="Times New Roman" w:hAnsi="Times New Roman" w:cs="Times New Roman"/>
          <w:color w:val="000000" w:themeColor="text1"/>
          <w:sz w:val="24"/>
          <w:szCs w:val="24"/>
        </w:rPr>
        <w:t>. godine donijelo je</w:t>
      </w:r>
    </w:p>
    <w:p w:rsidR="00A83E59" w:rsidRPr="00345602" w:rsidRDefault="00A83E59" w:rsidP="00A83E5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83E59" w:rsidRPr="00D60B8F" w:rsidRDefault="00A83E59" w:rsidP="00A83E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B8F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A83E59" w:rsidRPr="00D60B8F" w:rsidRDefault="00A83E59" w:rsidP="00A83E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B8F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 xml:space="preserve"> određivanju</w:t>
      </w:r>
      <w:r w:rsidRPr="00D60B8F">
        <w:rPr>
          <w:rFonts w:ascii="Times New Roman" w:hAnsi="Times New Roman" w:cs="Times New Roman"/>
          <w:b/>
          <w:sz w:val="24"/>
          <w:szCs w:val="24"/>
        </w:rPr>
        <w:t xml:space="preserve"> vrijednosti boda komunalne naknade</w:t>
      </w:r>
    </w:p>
    <w:p w:rsidR="00A83E59" w:rsidRDefault="00A83E59" w:rsidP="00A83E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</w:t>
      </w:r>
    </w:p>
    <w:p w:rsidR="00A83E59" w:rsidRDefault="00A83E59" w:rsidP="00A83E5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Ovom Odlukom određuje se vrijednost boda komunalne naknade (B) na području Općine Križ.</w:t>
      </w:r>
    </w:p>
    <w:p w:rsidR="00A83E59" w:rsidRPr="007F2172" w:rsidRDefault="00A83E59" w:rsidP="00A83E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172">
        <w:rPr>
          <w:rFonts w:ascii="Times New Roman" w:hAnsi="Times New Roman" w:cs="Times New Roman"/>
          <w:b/>
          <w:sz w:val="24"/>
          <w:szCs w:val="24"/>
        </w:rPr>
        <w:t>II.</w:t>
      </w:r>
    </w:p>
    <w:p w:rsidR="00A83E59" w:rsidRPr="00D60B8F" w:rsidRDefault="00A83E59" w:rsidP="00A83E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60B8F">
        <w:rPr>
          <w:rFonts w:ascii="Times New Roman" w:hAnsi="Times New Roman" w:cs="Times New Roman"/>
          <w:sz w:val="24"/>
          <w:szCs w:val="24"/>
        </w:rPr>
        <w:t>Vrijednost boda</w:t>
      </w:r>
      <w:r>
        <w:rPr>
          <w:rFonts w:ascii="Times New Roman" w:hAnsi="Times New Roman" w:cs="Times New Roman"/>
          <w:sz w:val="24"/>
          <w:szCs w:val="24"/>
        </w:rPr>
        <w:t xml:space="preserve"> komunalne naknade</w:t>
      </w:r>
      <w:r w:rsidRPr="00D60B8F">
        <w:rPr>
          <w:rFonts w:ascii="Times New Roman" w:hAnsi="Times New Roman" w:cs="Times New Roman"/>
          <w:sz w:val="24"/>
          <w:szCs w:val="24"/>
        </w:rPr>
        <w:t xml:space="preserve"> (B) određuje se u </w:t>
      </w:r>
      <w:r>
        <w:rPr>
          <w:rFonts w:ascii="Times New Roman" w:hAnsi="Times New Roman" w:cs="Times New Roman"/>
          <w:sz w:val="24"/>
          <w:szCs w:val="24"/>
        </w:rPr>
        <w:t>iznosu</w:t>
      </w:r>
      <w:r w:rsidRPr="00D60B8F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0,60</w:t>
      </w:r>
      <w:r w:rsidRPr="00D60B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eura godišnje, što predstavlja iznos od 0,05 eura mjesečno</w:t>
      </w:r>
      <w:r w:rsidRPr="00D60B8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27033932"/>
      <w:r w:rsidRPr="00D60B8F">
        <w:rPr>
          <w:rFonts w:ascii="Times New Roman" w:hAnsi="Times New Roman" w:cs="Times New Roman"/>
          <w:sz w:val="24"/>
          <w:szCs w:val="24"/>
        </w:rPr>
        <w:t>po četvornome metru (m²) korisne površine stambenog prostora u prvoj zoni</w:t>
      </w:r>
      <w:r>
        <w:rPr>
          <w:rFonts w:ascii="Times New Roman" w:hAnsi="Times New Roman" w:cs="Times New Roman"/>
          <w:sz w:val="24"/>
          <w:szCs w:val="24"/>
        </w:rPr>
        <w:t xml:space="preserve"> Općine Križ</w:t>
      </w:r>
      <w:r w:rsidRPr="00D60B8F">
        <w:rPr>
          <w:rFonts w:ascii="Times New Roman" w:hAnsi="Times New Roman" w:cs="Times New Roman"/>
          <w:sz w:val="24"/>
          <w:szCs w:val="24"/>
        </w:rPr>
        <w:t xml:space="preserve">. </w:t>
      </w:r>
      <w:bookmarkEnd w:id="0"/>
      <w:r w:rsidRPr="00D60B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3E59" w:rsidRPr="00D60B8F" w:rsidRDefault="00A83E59" w:rsidP="00A83E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</w:t>
      </w:r>
    </w:p>
    <w:p w:rsidR="00A83E59" w:rsidRDefault="00A83E59" w:rsidP="00A83E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60B8F">
        <w:rPr>
          <w:rFonts w:ascii="Times New Roman" w:hAnsi="Times New Roman" w:cs="Times New Roman"/>
          <w:sz w:val="24"/>
          <w:szCs w:val="24"/>
        </w:rPr>
        <w:t>Danom</w:t>
      </w:r>
      <w:r>
        <w:rPr>
          <w:rFonts w:ascii="Times New Roman" w:hAnsi="Times New Roman" w:cs="Times New Roman"/>
          <w:sz w:val="24"/>
          <w:szCs w:val="24"/>
        </w:rPr>
        <w:t xml:space="preserve"> početka primjene </w:t>
      </w:r>
      <w:r w:rsidRPr="00D60B8F">
        <w:rPr>
          <w:rFonts w:ascii="Times New Roman" w:hAnsi="Times New Roman" w:cs="Times New Roman"/>
          <w:sz w:val="24"/>
          <w:szCs w:val="24"/>
        </w:rPr>
        <w:t xml:space="preserve">ove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60B8F">
        <w:rPr>
          <w:rFonts w:ascii="Times New Roman" w:hAnsi="Times New Roman" w:cs="Times New Roman"/>
          <w:sz w:val="24"/>
          <w:szCs w:val="24"/>
        </w:rPr>
        <w:t xml:space="preserve">dluke prestaje važiti Odluka </w:t>
      </w:r>
      <w:r w:rsidRPr="0015426E">
        <w:rPr>
          <w:rFonts w:ascii="Times New Roman" w:hAnsi="Times New Roman" w:cs="Times New Roman"/>
          <w:sz w:val="24"/>
          <w:szCs w:val="24"/>
        </w:rPr>
        <w:t>o odre</w:t>
      </w:r>
      <w:r>
        <w:rPr>
          <w:rFonts w:ascii="Times New Roman" w:hAnsi="Times New Roman" w:cs="Times New Roman"/>
          <w:sz w:val="24"/>
          <w:szCs w:val="24"/>
        </w:rPr>
        <w:t>đi</w:t>
      </w:r>
      <w:r w:rsidRPr="0015426E">
        <w:rPr>
          <w:rFonts w:ascii="Times New Roman" w:hAnsi="Times New Roman" w:cs="Times New Roman"/>
          <w:sz w:val="24"/>
          <w:szCs w:val="24"/>
        </w:rPr>
        <w:t>vanju vrijednosti boda za obr</w:t>
      </w:r>
      <w:r>
        <w:rPr>
          <w:rFonts w:ascii="Times New Roman" w:hAnsi="Times New Roman" w:cs="Times New Roman"/>
          <w:sz w:val="24"/>
          <w:szCs w:val="24"/>
        </w:rPr>
        <w:t>ač</w:t>
      </w:r>
      <w:r w:rsidRPr="0015426E">
        <w:rPr>
          <w:rFonts w:ascii="Times New Roman" w:hAnsi="Times New Roman" w:cs="Times New Roman"/>
          <w:sz w:val="24"/>
          <w:szCs w:val="24"/>
        </w:rPr>
        <w:t xml:space="preserve">un komunalne naknade </w:t>
      </w:r>
      <w:r w:rsidRPr="00D60B8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„Glasnik Zagrebačke županije“ br.</w:t>
      </w:r>
      <w:r w:rsidRPr="00D60B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42/18</w:t>
      </w:r>
      <w:r w:rsidRPr="00D60B8F">
        <w:rPr>
          <w:rFonts w:ascii="Times New Roman" w:hAnsi="Times New Roman" w:cs="Times New Roman"/>
          <w:sz w:val="24"/>
          <w:szCs w:val="24"/>
        </w:rPr>
        <w:t>).</w:t>
      </w:r>
    </w:p>
    <w:p w:rsidR="00A83E59" w:rsidRPr="00D60B8F" w:rsidRDefault="00A83E59" w:rsidP="00A83E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</w:t>
      </w:r>
    </w:p>
    <w:p w:rsidR="00A83E59" w:rsidRDefault="00A83E59" w:rsidP="00A83E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60B8F">
        <w:rPr>
          <w:rFonts w:ascii="Times New Roman" w:hAnsi="Times New Roman" w:cs="Times New Roman"/>
          <w:sz w:val="24"/>
          <w:szCs w:val="24"/>
        </w:rPr>
        <w:t xml:space="preserve">Ova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60B8F">
        <w:rPr>
          <w:rFonts w:ascii="Times New Roman" w:hAnsi="Times New Roman" w:cs="Times New Roman"/>
          <w:sz w:val="24"/>
          <w:szCs w:val="24"/>
        </w:rPr>
        <w:t xml:space="preserve">dluka </w:t>
      </w:r>
      <w:r>
        <w:rPr>
          <w:rFonts w:ascii="Times New Roman" w:hAnsi="Times New Roman" w:cs="Times New Roman"/>
          <w:sz w:val="24"/>
          <w:szCs w:val="24"/>
        </w:rPr>
        <w:t>objaviti će se</w:t>
      </w:r>
      <w:r w:rsidRPr="005A3046">
        <w:rPr>
          <w:rFonts w:ascii="Times New Roman" w:hAnsi="Times New Roman" w:cs="Times New Roman"/>
          <w:sz w:val="24"/>
          <w:szCs w:val="24"/>
        </w:rPr>
        <w:t xml:space="preserve"> u </w:t>
      </w:r>
      <w:r>
        <w:rPr>
          <w:rFonts w:ascii="Times New Roman" w:hAnsi="Times New Roman" w:cs="Times New Roman"/>
          <w:sz w:val="24"/>
          <w:szCs w:val="24"/>
        </w:rPr>
        <w:t>Glasniku Zagrebačke županije,</w:t>
      </w:r>
      <w:r w:rsidRPr="00D60B8F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stupa na snagu i primjenjuje se od 01. siječnja</w:t>
      </w:r>
      <w:r w:rsidRPr="00D60B8F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D60B8F">
        <w:rPr>
          <w:rFonts w:ascii="Times New Roman" w:hAnsi="Times New Roman" w:cs="Times New Roman"/>
          <w:sz w:val="24"/>
          <w:szCs w:val="24"/>
        </w:rPr>
        <w:t>. godine.</w:t>
      </w:r>
    </w:p>
    <w:p w:rsidR="00A83E59" w:rsidRPr="00D60B8F" w:rsidRDefault="00A83E59" w:rsidP="00A83E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3E59" w:rsidRPr="006B4483" w:rsidRDefault="00A83E59" w:rsidP="00A83E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4483">
        <w:rPr>
          <w:rFonts w:ascii="Times New Roman" w:eastAsia="Times New Roman" w:hAnsi="Times New Roman" w:cs="Times New Roman"/>
          <w:sz w:val="24"/>
          <w:szCs w:val="24"/>
        </w:rPr>
        <w:t>REPUBLIKA HRVATSKA</w:t>
      </w:r>
    </w:p>
    <w:p w:rsidR="00A83E59" w:rsidRPr="006B4483" w:rsidRDefault="00A83E59" w:rsidP="00A83E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4483">
        <w:rPr>
          <w:rFonts w:ascii="Times New Roman" w:eastAsia="Times New Roman" w:hAnsi="Times New Roman" w:cs="Times New Roman"/>
          <w:sz w:val="24"/>
          <w:szCs w:val="24"/>
        </w:rPr>
        <w:t>ZAGREBAČKA ŽUPANIJA</w:t>
      </w:r>
    </w:p>
    <w:p w:rsidR="00A83E59" w:rsidRPr="006B4483" w:rsidRDefault="00A83E59" w:rsidP="00A83E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4483">
        <w:rPr>
          <w:rFonts w:ascii="Times New Roman" w:eastAsia="Times New Roman" w:hAnsi="Times New Roman" w:cs="Times New Roman"/>
          <w:sz w:val="24"/>
          <w:szCs w:val="24"/>
        </w:rPr>
        <w:t>OPĆINA KRIŽ</w:t>
      </w:r>
    </w:p>
    <w:p w:rsidR="00A83E59" w:rsidRPr="006B4483" w:rsidRDefault="00A83E59" w:rsidP="00A83E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4483">
        <w:rPr>
          <w:rFonts w:ascii="Times New Roman" w:eastAsia="Times New Roman" w:hAnsi="Times New Roman" w:cs="Times New Roman"/>
          <w:sz w:val="24"/>
          <w:szCs w:val="24"/>
        </w:rPr>
        <w:t>OPĆINSKO VIJEĆE</w:t>
      </w:r>
    </w:p>
    <w:p w:rsidR="00A83E59" w:rsidRPr="006B4483" w:rsidRDefault="00A83E59" w:rsidP="00A83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83E59" w:rsidRPr="006B4483" w:rsidRDefault="00A83E59" w:rsidP="00A83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4483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</w:rPr>
        <w:t>363-03/25-01/1507</w:t>
      </w:r>
    </w:p>
    <w:p w:rsidR="00A83E59" w:rsidRPr="006B4483" w:rsidRDefault="00A83E59" w:rsidP="00A83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4483"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>
        <w:rPr>
          <w:rFonts w:ascii="Times New Roman" w:eastAsia="Times New Roman" w:hAnsi="Times New Roman" w:cs="Times New Roman"/>
          <w:sz w:val="24"/>
          <w:szCs w:val="24"/>
        </w:rPr>
        <w:t>238-16-01-25-1</w:t>
      </w:r>
    </w:p>
    <w:p w:rsidR="00A83E59" w:rsidRPr="006B4483" w:rsidRDefault="00A83E59" w:rsidP="00A83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4483">
        <w:rPr>
          <w:rFonts w:ascii="Times New Roman" w:eastAsia="Times New Roman" w:hAnsi="Times New Roman" w:cs="Times New Roman"/>
          <w:sz w:val="24"/>
          <w:szCs w:val="24"/>
        </w:rPr>
        <w:t>Križ,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20. studenoga 2025.</w:t>
      </w:r>
    </w:p>
    <w:p w:rsidR="00A83E59" w:rsidRDefault="00A83E59" w:rsidP="00A83E5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PREDSJEDNIK </w:t>
      </w:r>
    </w:p>
    <w:p w:rsidR="00A83E59" w:rsidRDefault="00A83E59" w:rsidP="00A83E59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OPĆINSKOG VIJEĆA OPĆINE KRIŽ</w:t>
      </w:r>
      <w:r w:rsidRPr="006B448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83E59" w:rsidRPr="006B4483" w:rsidRDefault="00A83E59" w:rsidP="00A83E5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Zlatko Hrastić</w:t>
      </w:r>
    </w:p>
    <w:p w:rsidR="00A83E59" w:rsidRPr="00D60B8F" w:rsidRDefault="00A83E59" w:rsidP="00A83E59">
      <w:pPr>
        <w:rPr>
          <w:rFonts w:ascii="Times New Roman" w:hAnsi="Times New Roman" w:cs="Times New Roman"/>
          <w:sz w:val="24"/>
          <w:szCs w:val="24"/>
        </w:rPr>
      </w:pPr>
    </w:p>
    <w:p w:rsidR="00A83E59" w:rsidRDefault="00A83E59" w:rsidP="00A83E59"/>
    <w:p w:rsidR="00A83E59" w:rsidRDefault="00A83E59" w:rsidP="00A83E59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3C57" w:rsidRDefault="00883C57">
      <w:bookmarkStart w:id="1" w:name="_GoBack"/>
      <w:bookmarkEnd w:id="1"/>
    </w:p>
    <w:sectPr w:rsidR="00883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59"/>
    <w:rsid w:val="00883C57"/>
    <w:rsid w:val="00A8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F4429-E959-4A9A-B02A-363883154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3E5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Dundović Pleša</dc:creator>
  <cp:keywords/>
  <dc:description/>
  <cp:lastModifiedBy>Maja Dundović Pleša</cp:lastModifiedBy>
  <cp:revision>1</cp:revision>
  <dcterms:created xsi:type="dcterms:W3CDTF">2026-04-24T05:46:00Z</dcterms:created>
  <dcterms:modified xsi:type="dcterms:W3CDTF">2026-04-24T05:46:00Z</dcterms:modified>
</cp:coreProperties>
</file>